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709B" w:rsidRDefault="00AF20B5">
      <w:r>
        <w:rPr>
          <w:noProof/>
          <w:lang w:eastAsia="tr-TR"/>
        </w:rPr>
        <w:drawing>
          <wp:inline distT="0" distB="0" distL="0" distR="0" wp14:anchorId="55C3E2A0" wp14:editId="52A8AE60">
            <wp:extent cx="2619375" cy="4762500"/>
            <wp:effectExtent l="0" t="0" r="9525" b="0"/>
            <wp:docPr id="1" name="Resim 1" descr="http://www.progressivelabs.com/image.php?productid=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4" descr="http://www.progressivelabs.com/image.php?productid=8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9375" cy="476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F20B5" w:rsidRDefault="00AF20B5"/>
    <w:p w:rsidR="00AF20B5" w:rsidRDefault="00AF20B5">
      <w:pPr>
        <w:rPr>
          <w:rFonts w:ascii="Arial" w:hAnsi="Arial" w:cs="Arial"/>
          <w:color w:val="000000"/>
          <w:sz w:val="27"/>
          <w:szCs w:val="27"/>
          <w:shd w:val="clear" w:color="auto" w:fill="F7F7F7"/>
        </w:rPr>
      </w:pP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Due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to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normal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wear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and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tear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,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tissues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are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constantly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being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broken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down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and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replaced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or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restructured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.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When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aging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,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disease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or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injury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makes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conditions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less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than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ideal,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tissues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are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broken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down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faster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than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they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can be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regenerated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.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However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,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research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shows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that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,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by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supplying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the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body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with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natural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substances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needed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for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cartilage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repair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,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damaged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cartilage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can be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replaced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by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healthy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new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cartilage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.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This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product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supplies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the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building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materials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needed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to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repair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or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replace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damaged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or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worn-out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cartilage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.</w:t>
      </w:r>
    </w:p>
    <w:tbl>
      <w:tblPr>
        <w:tblW w:w="9750" w:type="dxa"/>
        <w:tblCellSpacing w:w="15" w:type="dxa"/>
        <w:shd w:val="clear" w:color="auto" w:fill="F7F7F7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676"/>
        <w:gridCol w:w="2846"/>
        <w:gridCol w:w="1228"/>
      </w:tblGrid>
      <w:tr w:rsidR="00AF20B5" w:rsidRPr="00AF20B5" w:rsidTr="00AF20B5">
        <w:trPr>
          <w:tblCellSpacing w:w="15" w:type="dxa"/>
        </w:trPr>
        <w:tc>
          <w:tcPr>
            <w:tcW w:w="5631" w:type="dxa"/>
            <w:tcBorders>
              <w:top w:val="single" w:sz="6" w:space="0" w:color="0094FF"/>
              <w:left w:val="single" w:sz="6" w:space="0" w:color="0094FF"/>
              <w:bottom w:val="single" w:sz="6" w:space="0" w:color="0094FF"/>
              <w:right w:val="single" w:sz="6" w:space="0" w:color="0094FF"/>
            </w:tcBorders>
            <w:shd w:val="clear" w:color="auto" w:fill="0094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</w:pPr>
            <w:proofErr w:type="spellStart"/>
            <w:r w:rsidRPr="00AF20B5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  <w:t>Ingredient</w:t>
            </w:r>
            <w:proofErr w:type="spellEnd"/>
          </w:p>
        </w:tc>
        <w:tc>
          <w:tcPr>
            <w:tcW w:w="2816" w:type="dxa"/>
            <w:tcBorders>
              <w:top w:val="single" w:sz="6" w:space="0" w:color="0094FF"/>
              <w:left w:val="single" w:sz="6" w:space="0" w:color="0094FF"/>
              <w:bottom w:val="single" w:sz="6" w:space="0" w:color="0094FF"/>
              <w:right w:val="single" w:sz="6" w:space="0" w:color="0094FF"/>
            </w:tcBorders>
            <w:shd w:val="clear" w:color="auto" w:fill="0094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</w:pPr>
            <w:proofErr w:type="spellStart"/>
            <w:r w:rsidRPr="00AF20B5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  <w:t>Amount</w:t>
            </w:r>
            <w:proofErr w:type="spellEnd"/>
            <w:r w:rsidRPr="00AF20B5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  <w:t xml:space="preserve"> Per </w:t>
            </w:r>
            <w:proofErr w:type="spellStart"/>
            <w:r w:rsidRPr="00AF20B5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  <w:t>Serving</w:t>
            </w:r>
            <w:proofErr w:type="spellEnd"/>
          </w:p>
        </w:tc>
        <w:tc>
          <w:tcPr>
            <w:tcW w:w="1183" w:type="dxa"/>
            <w:tcBorders>
              <w:top w:val="single" w:sz="6" w:space="0" w:color="0094FF"/>
              <w:left w:val="single" w:sz="6" w:space="0" w:color="0094FF"/>
              <w:bottom w:val="single" w:sz="6" w:space="0" w:color="0094FF"/>
              <w:right w:val="single" w:sz="6" w:space="0" w:color="0094FF"/>
            </w:tcBorders>
            <w:shd w:val="clear" w:color="auto" w:fill="0094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</w:pPr>
            <w:r w:rsidRPr="00AF20B5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  <w:t>%DV</w:t>
            </w:r>
          </w:p>
        </w:tc>
      </w:tr>
      <w:tr w:rsidR="00AF20B5" w:rsidRPr="00AF20B5" w:rsidTr="00AF20B5">
        <w:trPr>
          <w:tblCellSpacing w:w="15" w:type="dxa"/>
        </w:trPr>
        <w:tc>
          <w:tcPr>
            <w:tcW w:w="5631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300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ind w:hanging="150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Vitamin C (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ascorbic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acid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)</w:t>
            </w:r>
          </w:p>
        </w:tc>
        <w:tc>
          <w:tcPr>
            <w:tcW w:w="2816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100 mg</w:t>
            </w:r>
          </w:p>
        </w:tc>
        <w:tc>
          <w:tcPr>
            <w:tcW w:w="118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167%</w:t>
            </w:r>
          </w:p>
        </w:tc>
      </w:tr>
      <w:tr w:rsidR="00AF20B5" w:rsidRPr="00AF20B5" w:rsidTr="00AF20B5">
        <w:trPr>
          <w:tblCellSpacing w:w="15" w:type="dxa"/>
        </w:trPr>
        <w:tc>
          <w:tcPr>
            <w:tcW w:w="5631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300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ind w:hanging="150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Vitamin E (as d-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alpha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tocopheryl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succinate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)</w:t>
            </w:r>
          </w:p>
        </w:tc>
        <w:tc>
          <w:tcPr>
            <w:tcW w:w="2816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50 IU</w:t>
            </w:r>
          </w:p>
        </w:tc>
        <w:tc>
          <w:tcPr>
            <w:tcW w:w="118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167%</w:t>
            </w:r>
          </w:p>
        </w:tc>
      </w:tr>
      <w:tr w:rsidR="00AF20B5" w:rsidRPr="00AF20B5" w:rsidTr="00AF20B5">
        <w:trPr>
          <w:tblCellSpacing w:w="15" w:type="dxa"/>
        </w:trPr>
        <w:tc>
          <w:tcPr>
            <w:tcW w:w="5631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300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ind w:hanging="150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Pantothenic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Acid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(as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calcium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pantothenate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)</w:t>
            </w:r>
          </w:p>
        </w:tc>
        <w:tc>
          <w:tcPr>
            <w:tcW w:w="2816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100 mg</w:t>
            </w:r>
          </w:p>
        </w:tc>
        <w:tc>
          <w:tcPr>
            <w:tcW w:w="118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1000%</w:t>
            </w:r>
          </w:p>
        </w:tc>
      </w:tr>
      <w:tr w:rsidR="00AF20B5" w:rsidRPr="00AF20B5" w:rsidTr="00AF20B5">
        <w:trPr>
          <w:tblCellSpacing w:w="15" w:type="dxa"/>
        </w:trPr>
        <w:tc>
          <w:tcPr>
            <w:tcW w:w="5631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300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ind w:hanging="150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Manganese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(as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manganese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amino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acid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chelate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)</w:t>
            </w:r>
          </w:p>
        </w:tc>
        <w:tc>
          <w:tcPr>
            <w:tcW w:w="2816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2 mg</w:t>
            </w:r>
          </w:p>
        </w:tc>
        <w:tc>
          <w:tcPr>
            <w:tcW w:w="118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100%</w:t>
            </w:r>
          </w:p>
        </w:tc>
      </w:tr>
      <w:tr w:rsidR="00AF20B5" w:rsidRPr="00AF20B5" w:rsidTr="00AF20B5">
        <w:trPr>
          <w:tblCellSpacing w:w="15" w:type="dxa"/>
        </w:trPr>
        <w:tc>
          <w:tcPr>
            <w:tcW w:w="5631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300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ind w:hanging="150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Molybdenum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(as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molybdenum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amino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acid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chelate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)</w:t>
            </w:r>
          </w:p>
        </w:tc>
        <w:tc>
          <w:tcPr>
            <w:tcW w:w="2816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75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mcg</w:t>
            </w:r>
            <w:proofErr w:type="spellEnd"/>
          </w:p>
        </w:tc>
        <w:tc>
          <w:tcPr>
            <w:tcW w:w="118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100%</w:t>
            </w:r>
          </w:p>
        </w:tc>
      </w:tr>
      <w:tr w:rsidR="00AF20B5" w:rsidRPr="00AF20B5" w:rsidTr="00AF20B5">
        <w:trPr>
          <w:tblCellSpacing w:w="15" w:type="dxa"/>
        </w:trPr>
        <w:tc>
          <w:tcPr>
            <w:tcW w:w="5631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300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ind w:hanging="150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Methyl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Sulfonyl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Methane</w:t>
            </w:r>
            <w:proofErr w:type="spellEnd"/>
          </w:p>
        </w:tc>
        <w:tc>
          <w:tcPr>
            <w:tcW w:w="2816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1700 mg</w:t>
            </w:r>
          </w:p>
        </w:tc>
        <w:tc>
          <w:tcPr>
            <w:tcW w:w="118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*</w:t>
            </w:r>
          </w:p>
        </w:tc>
      </w:tr>
      <w:tr w:rsidR="00AF20B5" w:rsidRPr="00AF20B5" w:rsidTr="00AF20B5">
        <w:trPr>
          <w:tblCellSpacing w:w="15" w:type="dxa"/>
        </w:trPr>
        <w:tc>
          <w:tcPr>
            <w:tcW w:w="5631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300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ind w:hanging="150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Glucosamine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HCl</w:t>
            </w:r>
            <w:proofErr w:type="spellEnd"/>
          </w:p>
        </w:tc>
        <w:tc>
          <w:tcPr>
            <w:tcW w:w="2816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1500 mg</w:t>
            </w:r>
          </w:p>
        </w:tc>
        <w:tc>
          <w:tcPr>
            <w:tcW w:w="118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*</w:t>
            </w:r>
          </w:p>
        </w:tc>
      </w:tr>
      <w:tr w:rsidR="00AF20B5" w:rsidRPr="00AF20B5" w:rsidTr="00AF20B5">
        <w:trPr>
          <w:tblCellSpacing w:w="15" w:type="dxa"/>
        </w:trPr>
        <w:tc>
          <w:tcPr>
            <w:tcW w:w="5631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300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ind w:hanging="150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Chondroitin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Sulfate</w:t>
            </w:r>
            <w:proofErr w:type="spellEnd"/>
          </w:p>
        </w:tc>
        <w:tc>
          <w:tcPr>
            <w:tcW w:w="2816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250 mg</w:t>
            </w:r>
          </w:p>
        </w:tc>
        <w:tc>
          <w:tcPr>
            <w:tcW w:w="118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*</w:t>
            </w:r>
          </w:p>
        </w:tc>
      </w:tr>
      <w:tr w:rsidR="00AF20B5" w:rsidRPr="00AF20B5" w:rsidTr="00AF20B5">
        <w:trPr>
          <w:tblCellSpacing w:w="15" w:type="dxa"/>
        </w:trPr>
        <w:tc>
          <w:tcPr>
            <w:tcW w:w="5631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300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ind w:hanging="150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N-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Acetyl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Glucosamine</w:t>
            </w:r>
            <w:proofErr w:type="spellEnd"/>
          </w:p>
        </w:tc>
        <w:tc>
          <w:tcPr>
            <w:tcW w:w="2816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100 mg</w:t>
            </w:r>
          </w:p>
        </w:tc>
        <w:tc>
          <w:tcPr>
            <w:tcW w:w="118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*</w:t>
            </w:r>
          </w:p>
        </w:tc>
      </w:tr>
      <w:tr w:rsidR="00AF20B5" w:rsidRPr="00AF20B5" w:rsidTr="00AF20B5">
        <w:trPr>
          <w:tblCellSpacing w:w="15" w:type="dxa"/>
        </w:trPr>
        <w:tc>
          <w:tcPr>
            <w:tcW w:w="5631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300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ind w:hanging="150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L-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Cysteine</w:t>
            </w:r>
            <w:proofErr w:type="spellEnd"/>
          </w:p>
        </w:tc>
        <w:tc>
          <w:tcPr>
            <w:tcW w:w="2816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100 mg</w:t>
            </w:r>
          </w:p>
        </w:tc>
        <w:tc>
          <w:tcPr>
            <w:tcW w:w="118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*</w:t>
            </w:r>
          </w:p>
        </w:tc>
      </w:tr>
      <w:tr w:rsidR="00AF20B5" w:rsidRPr="00AF20B5" w:rsidTr="00AF20B5">
        <w:trPr>
          <w:tblCellSpacing w:w="15" w:type="dxa"/>
        </w:trPr>
        <w:tc>
          <w:tcPr>
            <w:tcW w:w="5631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300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ind w:hanging="150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Green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Shell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Mussel</w:t>
            </w:r>
            <w:proofErr w:type="spellEnd"/>
          </w:p>
        </w:tc>
        <w:tc>
          <w:tcPr>
            <w:tcW w:w="2816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50 mg</w:t>
            </w:r>
          </w:p>
        </w:tc>
        <w:tc>
          <w:tcPr>
            <w:tcW w:w="118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*</w:t>
            </w:r>
          </w:p>
        </w:tc>
      </w:tr>
      <w:tr w:rsidR="00AF20B5" w:rsidRPr="00AF20B5" w:rsidTr="00AF20B5">
        <w:trPr>
          <w:tblCellSpacing w:w="15" w:type="dxa"/>
        </w:trPr>
        <w:tc>
          <w:tcPr>
            <w:tcW w:w="9690" w:type="dxa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300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(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Green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shell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mussel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is a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natural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source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of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mucopolysaccharides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&amp;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superoxide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dismutase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).</w:t>
            </w:r>
          </w:p>
        </w:tc>
      </w:tr>
      <w:tr w:rsidR="00AF20B5" w:rsidRPr="00AF20B5" w:rsidTr="00AF20B5">
        <w:trPr>
          <w:tblCellSpacing w:w="15" w:type="dxa"/>
        </w:trPr>
        <w:tc>
          <w:tcPr>
            <w:tcW w:w="5631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300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ind w:hanging="150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Hyaluronic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Acid</w:t>
            </w:r>
            <w:proofErr w:type="spellEnd"/>
          </w:p>
        </w:tc>
        <w:tc>
          <w:tcPr>
            <w:tcW w:w="2816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20 mg</w:t>
            </w:r>
          </w:p>
        </w:tc>
        <w:tc>
          <w:tcPr>
            <w:tcW w:w="118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*</w:t>
            </w:r>
          </w:p>
        </w:tc>
      </w:tr>
      <w:tr w:rsidR="00AF20B5" w:rsidRPr="00AF20B5" w:rsidTr="00AF20B5">
        <w:trPr>
          <w:tblCellSpacing w:w="15" w:type="dxa"/>
        </w:trPr>
        <w:tc>
          <w:tcPr>
            <w:tcW w:w="5631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300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ind w:hanging="150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N-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Acetyl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Cysteine</w:t>
            </w:r>
            <w:proofErr w:type="spellEnd"/>
          </w:p>
        </w:tc>
        <w:tc>
          <w:tcPr>
            <w:tcW w:w="2816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10 mg</w:t>
            </w:r>
          </w:p>
        </w:tc>
        <w:tc>
          <w:tcPr>
            <w:tcW w:w="118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*</w:t>
            </w:r>
          </w:p>
        </w:tc>
      </w:tr>
      <w:tr w:rsidR="00AF20B5" w:rsidRPr="00AF20B5" w:rsidTr="00AF20B5">
        <w:trPr>
          <w:tblCellSpacing w:w="15" w:type="dxa"/>
        </w:trPr>
        <w:tc>
          <w:tcPr>
            <w:tcW w:w="5631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300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ind w:hanging="150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L-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Glutathione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(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reduced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)</w:t>
            </w:r>
          </w:p>
        </w:tc>
        <w:tc>
          <w:tcPr>
            <w:tcW w:w="2816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4 mg</w:t>
            </w:r>
          </w:p>
        </w:tc>
        <w:tc>
          <w:tcPr>
            <w:tcW w:w="118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*</w:t>
            </w:r>
          </w:p>
        </w:tc>
      </w:tr>
      <w:tr w:rsidR="00AF20B5" w:rsidRPr="00AF20B5" w:rsidTr="00AF20B5">
        <w:trPr>
          <w:tblCellSpacing w:w="15" w:type="dxa"/>
        </w:trPr>
        <w:tc>
          <w:tcPr>
            <w:tcW w:w="9690" w:type="dxa"/>
            <w:gridSpan w:val="3"/>
            <w:tcBorders>
              <w:top w:val="single" w:sz="6" w:space="0" w:color="0094FF"/>
              <w:left w:val="single" w:sz="6" w:space="0" w:color="0094FF"/>
              <w:bottom w:val="single" w:sz="6" w:space="0" w:color="0094FF"/>
              <w:right w:val="single" w:sz="6" w:space="0" w:color="0094FF"/>
            </w:tcBorders>
            <w:shd w:val="clear" w:color="auto" w:fill="0094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</w:pPr>
            <w:proofErr w:type="spellStart"/>
            <w:r w:rsidRPr="00AF20B5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  <w:t>Other</w:t>
            </w:r>
            <w:proofErr w:type="spellEnd"/>
            <w:r w:rsidRPr="00AF20B5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AF20B5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  <w:t>Ingredients</w:t>
            </w:r>
            <w:proofErr w:type="spellEnd"/>
          </w:p>
        </w:tc>
      </w:tr>
      <w:tr w:rsidR="00AF20B5" w:rsidRPr="00AF20B5" w:rsidTr="00AF20B5">
        <w:trPr>
          <w:tblCellSpacing w:w="15" w:type="dxa"/>
        </w:trPr>
        <w:tc>
          <w:tcPr>
            <w:tcW w:w="9690" w:type="dxa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gelatin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,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vegetable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lubricant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.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Contains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: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crustacean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shell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fish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(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crab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and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shrimp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)</w:t>
            </w:r>
          </w:p>
        </w:tc>
      </w:tr>
    </w:tbl>
    <w:p w:rsidR="00AF20B5" w:rsidRDefault="00AF20B5">
      <w:pPr>
        <w:rPr>
          <w:rFonts w:ascii="Arial" w:hAnsi="Arial" w:cs="Arial"/>
          <w:color w:val="000000"/>
          <w:sz w:val="27"/>
          <w:szCs w:val="27"/>
          <w:shd w:val="clear" w:color="auto" w:fill="F7F7F7"/>
        </w:rPr>
      </w:pPr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4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capsules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Daily</w:t>
      </w:r>
    </w:p>
    <w:p w:rsidR="00AF20B5" w:rsidRDefault="00AF20B5">
      <w:r>
        <w:rPr>
          <w:noProof/>
          <w:lang w:eastAsia="tr-TR"/>
        </w:rPr>
        <w:drawing>
          <wp:inline distT="0" distB="0" distL="0" distR="0" wp14:anchorId="711B22FC" wp14:editId="1C15AF53">
            <wp:extent cx="2581275" cy="4762500"/>
            <wp:effectExtent l="0" t="0" r="9525" b="0"/>
            <wp:docPr id="2" name="Resim 2" descr="http://www.progressivelabs.com/image.php?productid=170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5" descr="http://www.progressivelabs.com/image.php?productid=17017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1275" cy="476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F20B5" w:rsidRDefault="00AF20B5"/>
    <w:p w:rsidR="00AF20B5" w:rsidRDefault="00AF20B5">
      <w:pPr>
        <w:rPr>
          <w:rFonts w:ascii="Arial" w:hAnsi="Arial" w:cs="Arial"/>
          <w:color w:val="000000"/>
          <w:sz w:val="27"/>
          <w:szCs w:val="27"/>
          <w:shd w:val="clear" w:color="auto" w:fill="F7F7F7"/>
        </w:rPr>
      </w:pP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This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advanced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joint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support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formula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contains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hydrolyzed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collagen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,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hyaluronic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acid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and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keratin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,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along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with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selected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herbs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,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to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support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joints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and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connective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tissues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.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While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the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formula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was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designed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for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joint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support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,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these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ingredients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also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support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skin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health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.</w:t>
      </w:r>
    </w:p>
    <w:tbl>
      <w:tblPr>
        <w:tblW w:w="9750" w:type="dxa"/>
        <w:tblCellSpacing w:w="15" w:type="dxa"/>
        <w:shd w:val="clear" w:color="auto" w:fill="F7F7F7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766"/>
        <w:gridCol w:w="2890"/>
        <w:gridCol w:w="1094"/>
      </w:tblGrid>
      <w:tr w:rsidR="00AF20B5" w:rsidRPr="00AF20B5" w:rsidTr="00AF20B5">
        <w:trPr>
          <w:tblCellSpacing w:w="15" w:type="dxa"/>
        </w:trPr>
        <w:tc>
          <w:tcPr>
            <w:tcW w:w="5721" w:type="dxa"/>
            <w:tcBorders>
              <w:top w:val="single" w:sz="6" w:space="0" w:color="0094FF"/>
              <w:left w:val="single" w:sz="6" w:space="0" w:color="0094FF"/>
              <w:bottom w:val="single" w:sz="6" w:space="0" w:color="0094FF"/>
              <w:right w:val="single" w:sz="6" w:space="0" w:color="0094FF"/>
            </w:tcBorders>
            <w:shd w:val="clear" w:color="auto" w:fill="0094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</w:pPr>
            <w:proofErr w:type="spellStart"/>
            <w:r w:rsidRPr="00AF20B5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  <w:t>Ingredient</w:t>
            </w:r>
            <w:proofErr w:type="spellEnd"/>
          </w:p>
        </w:tc>
        <w:tc>
          <w:tcPr>
            <w:tcW w:w="2860" w:type="dxa"/>
            <w:tcBorders>
              <w:top w:val="single" w:sz="6" w:space="0" w:color="0094FF"/>
              <w:left w:val="single" w:sz="6" w:space="0" w:color="0094FF"/>
              <w:bottom w:val="single" w:sz="6" w:space="0" w:color="0094FF"/>
              <w:right w:val="single" w:sz="6" w:space="0" w:color="0094FF"/>
            </w:tcBorders>
            <w:shd w:val="clear" w:color="auto" w:fill="0094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</w:pPr>
            <w:proofErr w:type="spellStart"/>
            <w:r w:rsidRPr="00AF20B5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  <w:t>Amount</w:t>
            </w:r>
            <w:proofErr w:type="spellEnd"/>
            <w:r w:rsidRPr="00AF20B5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  <w:t xml:space="preserve"> Per </w:t>
            </w:r>
            <w:proofErr w:type="spellStart"/>
            <w:r w:rsidRPr="00AF20B5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  <w:t>Serving</w:t>
            </w:r>
            <w:proofErr w:type="spellEnd"/>
          </w:p>
        </w:tc>
        <w:tc>
          <w:tcPr>
            <w:tcW w:w="1049" w:type="dxa"/>
            <w:tcBorders>
              <w:top w:val="single" w:sz="6" w:space="0" w:color="0094FF"/>
              <w:left w:val="single" w:sz="6" w:space="0" w:color="0094FF"/>
              <w:bottom w:val="single" w:sz="6" w:space="0" w:color="0094FF"/>
              <w:right w:val="single" w:sz="6" w:space="0" w:color="0094FF"/>
            </w:tcBorders>
            <w:shd w:val="clear" w:color="auto" w:fill="0094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</w:pPr>
            <w:r w:rsidRPr="00AF20B5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  <w:t>%DV</w:t>
            </w:r>
          </w:p>
        </w:tc>
      </w:tr>
      <w:tr w:rsidR="00AF20B5" w:rsidRPr="00AF20B5" w:rsidTr="00AF20B5">
        <w:trPr>
          <w:tblCellSpacing w:w="15" w:type="dxa"/>
        </w:trPr>
        <w:tc>
          <w:tcPr>
            <w:tcW w:w="5721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300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ind w:hanging="150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WokVel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®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Boswellia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Serrata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Extract</w:t>
            </w:r>
            <w:proofErr w:type="spellEnd"/>
          </w:p>
        </w:tc>
        <w:tc>
          <w:tcPr>
            <w:tcW w:w="28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300 mg</w:t>
            </w:r>
          </w:p>
        </w:tc>
        <w:tc>
          <w:tcPr>
            <w:tcW w:w="104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100%</w:t>
            </w:r>
          </w:p>
        </w:tc>
      </w:tr>
      <w:tr w:rsidR="00AF20B5" w:rsidRPr="00AF20B5" w:rsidTr="00AF20B5">
        <w:trPr>
          <w:tblCellSpacing w:w="15" w:type="dxa"/>
        </w:trPr>
        <w:tc>
          <w:tcPr>
            <w:tcW w:w="5721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300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ind w:hanging="150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Boswellic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Acids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(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from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WokVel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®)</w:t>
            </w:r>
          </w:p>
        </w:tc>
        <w:tc>
          <w:tcPr>
            <w:tcW w:w="28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120 mg</w:t>
            </w:r>
          </w:p>
        </w:tc>
        <w:tc>
          <w:tcPr>
            <w:tcW w:w="104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100%</w:t>
            </w:r>
          </w:p>
        </w:tc>
      </w:tr>
      <w:tr w:rsidR="00AF20B5" w:rsidRPr="00AF20B5" w:rsidTr="00AF20B5">
        <w:trPr>
          <w:tblCellSpacing w:w="15" w:type="dxa"/>
        </w:trPr>
        <w:tc>
          <w:tcPr>
            <w:tcW w:w="5721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300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ind w:hanging="150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Turmeric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Extract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(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root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)</w:t>
            </w:r>
          </w:p>
        </w:tc>
        <w:tc>
          <w:tcPr>
            <w:tcW w:w="28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250 mg</w:t>
            </w:r>
          </w:p>
        </w:tc>
        <w:tc>
          <w:tcPr>
            <w:tcW w:w="104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100%</w:t>
            </w:r>
          </w:p>
        </w:tc>
      </w:tr>
      <w:tr w:rsidR="00AF20B5" w:rsidRPr="00AF20B5" w:rsidTr="00AF20B5">
        <w:trPr>
          <w:tblCellSpacing w:w="15" w:type="dxa"/>
        </w:trPr>
        <w:tc>
          <w:tcPr>
            <w:tcW w:w="5721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300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ind w:hanging="150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Curcumin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(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from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turmeric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extract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)</w:t>
            </w:r>
          </w:p>
        </w:tc>
        <w:tc>
          <w:tcPr>
            <w:tcW w:w="28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238 mg</w:t>
            </w:r>
          </w:p>
        </w:tc>
        <w:tc>
          <w:tcPr>
            <w:tcW w:w="104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100%</w:t>
            </w:r>
          </w:p>
        </w:tc>
      </w:tr>
      <w:tr w:rsidR="00AF20B5" w:rsidRPr="00AF20B5" w:rsidTr="00AF20B5">
        <w:trPr>
          <w:tblCellSpacing w:w="15" w:type="dxa"/>
        </w:trPr>
        <w:tc>
          <w:tcPr>
            <w:tcW w:w="5721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300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ind w:hanging="150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Hydrolyzed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Collagen</w:t>
            </w:r>
            <w:proofErr w:type="spellEnd"/>
          </w:p>
        </w:tc>
        <w:tc>
          <w:tcPr>
            <w:tcW w:w="28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225 mg</w:t>
            </w:r>
          </w:p>
        </w:tc>
        <w:tc>
          <w:tcPr>
            <w:tcW w:w="104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†</w:t>
            </w:r>
          </w:p>
        </w:tc>
      </w:tr>
      <w:tr w:rsidR="00AF20B5" w:rsidRPr="00AF20B5" w:rsidTr="00AF20B5">
        <w:trPr>
          <w:tblCellSpacing w:w="15" w:type="dxa"/>
        </w:trPr>
        <w:tc>
          <w:tcPr>
            <w:tcW w:w="5721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300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ind w:hanging="150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Hyaluronic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Acid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(HLA)</w:t>
            </w:r>
          </w:p>
        </w:tc>
        <w:tc>
          <w:tcPr>
            <w:tcW w:w="28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100 mg</w:t>
            </w:r>
          </w:p>
        </w:tc>
        <w:tc>
          <w:tcPr>
            <w:tcW w:w="104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†</w:t>
            </w:r>
          </w:p>
        </w:tc>
      </w:tr>
      <w:tr w:rsidR="00AF20B5" w:rsidRPr="00AF20B5" w:rsidTr="00AF20B5">
        <w:trPr>
          <w:tblCellSpacing w:w="15" w:type="dxa"/>
        </w:trPr>
        <w:tc>
          <w:tcPr>
            <w:tcW w:w="5721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300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ind w:hanging="150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Cynatine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FLX™ </w:t>
            </w: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br/>
              <w:t xml:space="preserve">  (New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Zealand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sheep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wool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keratin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)</w:t>
            </w:r>
          </w:p>
        </w:tc>
        <w:tc>
          <w:tcPr>
            <w:tcW w:w="28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br/>
              <w:t>100 mg</w:t>
            </w:r>
          </w:p>
        </w:tc>
        <w:tc>
          <w:tcPr>
            <w:tcW w:w="104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br/>
              <w:t>†</w:t>
            </w:r>
          </w:p>
        </w:tc>
      </w:tr>
      <w:tr w:rsidR="00AF20B5" w:rsidRPr="00AF20B5" w:rsidTr="00AF20B5">
        <w:trPr>
          <w:tblCellSpacing w:w="15" w:type="dxa"/>
        </w:trPr>
        <w:tc>
          <w:tcPr>
            <w:tcW w:w="9690" w:type="dxa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† Daily Value not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established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.</w:t>
            </w:r>
          </w:p>
        </w:tc>
      </w:tr>
      <w:tr w:rsidR="00AF20B5" w:rsidRPr="00AF20B5" w:rsidTr="00AF20B5">
        <w:trPr>
          <w:tblCellSpacing w:w="15" w:type="dxa"/>
        </w:trPr>
        <w:tc>
          <w:tcPr>
            <w:tcW w:w="9690" w:type="dxa"/>
            <w:gridSpan w:val="3"/>
            <w:tcBorders>
              <w:top w:val="single" w:sz="6" w:space="0" w:color="0094FF"/>
              <w:left w:val="single" w:sz="6" w:space="0" w:color="0094FF"/>
              <w:bottom w:val="single" w:sz="6" w:space="0" w:color="0094FF"/>
              <w:right w:val="single" w:sz="6" w:space="0" w:color="0094FF"/>
            </w:tcBorders>
            <w:shd w:val="clear" w:color="auto" w:fill="0094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</w:pPr>
            <w:proofErr w:type="spellStart"/>
            <w:r w:rsidRPr="00AF20B5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  <w:t>Other</w:t>
            </w:r>
            <w:proofErr w:type="spellEnd"/>
            <w:r w:rsidRPr="00AF20B5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AF20B5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  <w:t>Ingredients</w:t>
            </w:r>
            <w:proofErr w:type="spellEnd"/>
          </w:p>
        </w:tc>
      </w:tr>
      <w:tr w:rsidR="00AF20B5" w:rsidRPr="00AF20B5" w:rsidTr="00AF20B5">
        <w:trPr>
          <w:tblCellSpacing w:w="15" w:type="dxa"/>
        </w:trPr>
        <w:tc>
          <w:tcPr>
            <w:tcW w:w="9690" w:type="dxa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rice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flour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,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gelatin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,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silicon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dioxide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,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vegetable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lubricant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.</w:t>
            </w:r>
          </w:p>
        </w:tc>
      </w:tr>
    </w:tbl>
    <w:p w:rsidR="00AF20B5" w:rsidRDefault="00AF20B5">
      <w:pPr>
        <w:rPr>
          <w:rFonts w:ascii="Arial" w:hAnsi="Arial" w:cs="Arial"/>
          <w:color w:val="000000"/>
          <w:sz w:val="27"/>
          <w:szCs w:val="27"/>
          <w:shd w:val="clear" w:color="auto" w:fill="F7F7F7"/>
        </w:rPr>
      </w:pPr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Three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capsules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twice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daily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with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meals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,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or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more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, as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directed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by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a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doctor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.</w:t>
      </w:r>
    </w:p>
    <w:p w:rsidR="00AF20B5" w:rsidRDefault="00AF20B5">
      <w:r>
        <w:rPr>
          <w:noProof/>
          <w:lang w:eastAsia="tr-TR"/>
        </w:rPr>
        <w:drawing>
          <wp:inline distT="0" distB="0" distL="0" distR="0" wp14:anchorId="79BD548B" wp14:editId="4D6EB93C">
            <wp:extent cx="2219325" cy="4762500"/>
            <wp:effectExtent l="0" t="0" r="9525" b="0"/>
            <wp:docPr id="3" name="Resim 3" descr="http://www.progressivelabs.com/image.php?productid=171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6" descr="http://www.progressivelabs.com/image.php?productid=1713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9325" cy="476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F20B5" w:rsidRDefault="00AF20B5"/>
    <w:p w:rsidR="00AF20B5" w:rsidRDefault="00AF20B5">
      <w:pPr>
        <w:rPr>
          <w:rFonts w:ascii="Arial" w:hAnsi="Arial" w:cs="Arial"/>
          <w:color w:val="000000"/>
          <w:sz w:val="27"/>
          <w:szCs w:val="27"/>
          <w:shd w:val="clear" w:color="auto" w:fill="F7F7F7"/>
        </w:rPr>
      </w:pPr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Omega-3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Fatty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Acids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in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phospholipid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form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with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no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fishy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aftertaste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!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Finally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, Omega-3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Fatty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Acids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for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the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person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avoiding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fish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oil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supplements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due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to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the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flavor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!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Even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better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,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the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phospholipid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form of Omega-3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Fatty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Acids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(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derived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from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Krill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oil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) is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more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bioavailable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than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traditional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fish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oils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that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contain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a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majority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of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their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Omega-3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Fatty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Acids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in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the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triglyceride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form.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You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get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the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best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of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both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worlds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!</w:t>
      </w:r>
      <w:r>
        <w:rPr>
          <w:rFonts w:ascii="Arial" w:hAnsi="Arial" w:cs="Arial"/>
          <w:color w:val="000000"/>
          <w:sz w:val="27"/>
          <w:szCs w:val="27"/>
        </w:rPr>
        <w:br/>
      </w:r>
      <w:r>
        <w:rPr>
          <w:rFonts w:ascii="Arial" w:hAnsi="Arial" w:cs="Arial"/>
          <w:color w:val="000000"/>
          <w:sz w:val="27"/>
          <w:szCs w:val="27"/>
        </w:rPr>
        <w:br/>
      </w:r>
      <w:r>
        <w:rPr>
          <w:rStyle w:val="Gl"/>
          <w:rFonts w:ascii="Arial" w:hAnsi="Arial" w:cs="Arial"/>
          <w:color w:val="000000"/>
          <w:sz w:val="27"/>
          <w:szCs w:val="27"/>
          <w:shd w:val="clear" w:color="auto" w:fill="F7F7F7"/>
        </w:rPr>
        <w:t>ECO-HARVESTING</w:t>
      </w:r>
      <w:r>
        <w:rPr>
          <w:rFonts w:ascii="Arial" w:hAnsi="Arial" w:cs="Arial"/>
          <w:color w:val="000000"/>
          <w:sz w:val="27"/>
          <w:szCs w:val="27"/>
        </w:rPr>
        <w:br/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Superba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™ is a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trademark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of Aker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BioMarine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, a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Norwegian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company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. Aker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BioMarine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uses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patented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Eco</w:t>
      </w:r>
      <w:r>
        <w:rPr>
          <w:rFonts w:ascii="Cambria Math" w:hAnsi="Cambria Math" w:cs="Cambria Math"/>
          <w:color w:val="000000"/>
          <w:sz w:val="27"/>
          <w:szCs w:val="27"/>
          <w:shd w:val="clear" w:color="auto" w:fill="F7F7F7"/>
        </w:rPr>
        <w:t>‐</w:t>
      </w:r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Harvesting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technology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and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sound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environmental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practices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to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produce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krill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oil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from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fresh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raw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krill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.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Traditional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trawling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is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unsuitable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for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krill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harvesting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.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The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Antarctic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krill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holds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very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potent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digestive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enzymes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,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and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it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basically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self-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destructs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before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it can be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processed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.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With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Eco-Harvesting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the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equipment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stays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under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water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while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a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continuous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stream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of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water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flows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through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the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hose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,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bringing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the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fresh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,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live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krill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directly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onto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the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factory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vessel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.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The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krill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are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processed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directly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onboard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the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floating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Life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Science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Factory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,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thus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bioactive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components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are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retained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.</w:t>
      </w:r>
    </w:p>
    <w:tbl>
      <w:tblPr>
        <w:tblW w:w="9750" w:type="dxa"/>
        <w:tblCellSpacing w:w="15" w:type="dxa"/>
        <w:shd w:val="clear" w:color="auto" w:fill="F7F7F7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823"/>
        <w:gridCol w:w="2919"/>
        <w:gridCol w:w="1008"/>
      </w:tblGrid>
      <w:tr w:rsidR="00AF20B5" w:rsidRPr="00AF20B5" w:rsidTr="00AF20B5">
        <w:trPr>
          <w:tblCellSpacing w:w="15" w:type="dxa"/>
        </w:trPr>
        <w:tc>
          <w:tcPr>
            <w:tcW w:w="5778" w:type="dxa"/>
            <w:tcBorders>
              <w:top w:val="single" w:sz="6" w:space="0" w:color="0094FF"/>
              <w:left w:val="single" w:sz="6" w:space="0" w:color="0094FF"/>
              <w:bottom w:val="single" w:sz="6" w:space="0" w:color="0094FF"/>
              <w:right w:val="single" w:sz="6" w:space="0" w:color="0094FF"/>
            </w:tcBorders>
            <w:shd w:val="clear" w:color="auto" w:fill="0094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</w:pPr>
            <w:proofErr w:type="spellStart"/>
            <w:r w:rsidRPr="00AF20B5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  <w:t>Ingredient</w:t>
            </w:r>
            <w:proofErr w:type="spellEnd"/>
          </w:p>
        </w:tc>
        <w:tc>
          <w:tcPr>
            <w:tcW w:w="2889" w:type="dxa"/>
            <w:tcBorders>
              <w:top w:val="single" w:sz="6" w:space="0" w:color="0094FF"/>
              <w:left w:val="single" w:sz="6" w:space="0" w:color="0094FF"/>
              <w:bottom w:val="single" w:sz="6" w:space="0" w:color="0094FF"/>
              <w:right w:val="single" w:sz="6" w:space="0" w:color="0094FF"/>
            </w:tcBorders>
            <w:shd w:val="clear" w:color="auto" w:fill="0094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</w:pPr>
            <w:proofErr w:type="spellStart"/>
            <w:r w:rsidRPr="00AF20B5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  <w:t>Amount</w:t>
            </w:r>
            <w:proofErr w:type="spellEnd"/>
            <w:r w:rsidRPr="00AF20B5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  <w:t xml:space="preserve"> Per </w:t>
            </w:r>
            <w:proofErr w:type="spellStart"/>
            <w:r w:rsidRPr="00AF20B5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  <w:t>Serving</w:t>
            </w:r>
            <w:proofErr w:type="spellEnd"/>
          </w:p>
        </w:tc>
        <w:tc>
          <w:tcPr>
            <w:tcW w:w="963" w:type="dxa"/>
            <w:tcBorders>
              <w:top w:val="single" w:sz="6" w:space="0" w:color="0094FF"/>
              <w:left w:val="single" w:sz="6" w:space="0" w:color="0094FF"/>
              <w:bottom w:val="single" w:sz="6" w:space="0" w:color="0094FF"/>
              <w:right w:val="single" w:sz="6" w:space="0" w:color="0094FF"/>
            </w:tcBorders>
            <w:shd w:val="clear" w:color="auto" w:fill="0094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</w:pPr>
            <w:r w:rsidRPr="00AF20B5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  <w:t>%DV</w:t>
            </w:r>
          </w:p>
        </w:tc>
      </w:tr>
      <w:tr w:rsidR="00AF20B5" w:rsidRPr="00AF20B5" w:rsidTr="00AF20B5">
        <w:trPr>
          <w:tblCellSpacing w:w="15" w:type="dxa"/>
        </w:trPr>
        <w:tc>
          <w:tcPr>
            <w:tcW w:w="57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300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ind w:hanging="150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Calories</w:t>
            </w:r>
            <w:proofErr w:type="spellEnd"/>
          </w:p>
        </w:tc>
        <w:tc>
          <w:tcPr>
            <w:tcW w:w="288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9</w:t>
            </w:r>
          </w:p>
        </w:tc>
        <w:tc>
          <w:tcPr>
            <w:tcW w:w="96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</w:p>
        </w:tc>
      </w:tr>
      <w:tr w:rsidR="00AF20B5" w:rsidRPr="00AF20B5" w:rsidTr="00AF20B5">
        <w:trPr>
          <w:tblCellSpacing w:w="15" w:type="dxa"/>
        </w:trPr>
        <w:tc>
          <w:tcPr>
            <w:tcW w:w="57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300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ind w:hanging="150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Calories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from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Fat</w:t>
            </w:r>
            <w:proofErr w:type="spellEnd"/>
          </w:p>
        </w:tc>
        <w:tc>
          <w:tcPr>
            <w:tcW w:w="288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9</w:t>
            </w:r>
          </w:p>
        </w:tc>
        <w:tc>
          <w:tcPr>
            <w:tcW w:w="96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</w:p>
        </w:tc>
      </w:tr>
      <w:tr w:rsidR="00AF20B5" w:rsidRPr="00AF20B5" w:rsidTr="00AF20B5">
        <w:trPr>
          <w:tblCellSpacing w:w="15" w:type="dxa"/>
        </w:trPr>
        <w:tc>
          <w:tcPr>
            <w:tcW w:w="57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300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ind w:hanging="150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Total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Fat</w:t>
            </w:r>
            <w:proofErr w:type="spellEnd"/>
          </w:p>
        </w:tc>
        <w:tc>
          <w:tcPr>
            <w:tcW w:w="288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1 g</w:t>
            </w:r>
          </w:p>
        </w:tc>
        <w:tc>
          <w:tcPr>
            <w:tcW w:w="96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1%*</w:t>
            </w:r>
          </w:p>
        </w:tc>
      </w:tr>
      <w:tr w:rsidR="00AF20B5" w:rsidRPr="00AF20B5" w:rsidTr="00AF20B5">
        <w:trPr>
          <w:tblCellSpacing w:w="15" w:type="dxa"/>
        </w:trPr>
        <w:tc>
          <w:tcPr>
            <w:tcW w:w="57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300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ind w:hanging="150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Cholesterol</w:t>
            </w:r>
            <w:proofErr w:type="spellEnd"/>
          </w:p>
        </w:tc>
        <w:tc>
          <w:tcPr>
            <w:tcW w:w="288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13 mg</w:t>
            </w:r>
          </w:p>
        </w:tc>
        <w:tc>
          <w:tcPr>
            <w:tcW w:w="96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4%*</w:t>
            </w:r>
          </w:p>
        </w:tc>
      </w:tr>
      <w:tr w:rsidR="00AF20B5" w:rsidRPr="00AF20B5" w:rsidTr="00AF20B5">
        <w:trPr>
          <w:tblCellSpacing w:w="15" w:type="dxa"/>
        </w:trPr>
        <w:tc>
          <w:tcPr>
            <w:tcW w:w="57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300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ind w:hanging="150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Vitamin A (as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retinol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)</w:t>
            </w:r>
          </w:p>
        </w:tc>
        <w:tc>
          <w:tcPr>
            <w:tcW w:w="288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133 IU</w:t>
            </w:r>
          </w:p>
        </w:tc>
        <w:tc>
          <w:tcPr>
            <w:tcW w:w="96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3%</w:t>
            </w:r>
          </w:p>
        </w:tc>
      </w:tr>
      <w:tr w:rsidR="00AF20B5" w:rsidRPr="00AF20B5" w:rsidTr="00AF20B5">
        <w:trPr>
          <w:tblCellSpacing w:w="15" w:type="dxa"/>
        </w:trPr>
        <w:tc>
          <w:tcPr>
            <w:tcW w:w="57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300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ind w:hanging="150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Superba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™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Krill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Oil</w:t>
            </w:r>
            <w:proofErr w:type="spellEnd"/>
          </w:p>
        </w:tc>
        <w:tc>
          <w:tcPr>
            <w:tcW w:w="288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1000 mg</w:t>
            </w:r>
          </w:p>
        </w:tc>
        <w:tc>
          <w:tcPr>
            <w:tcW w:w="96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†</w:t>
            </w:r>
          </w:p>
        </w:tc>
      </w:tr>
      <w:tr w:rsidR="00AF20B5" w:rsidRPr="00AF20B5" w:rsidTr="00AF20B5">
        <w:trPr>
          <w:tblCellSpacing w:w="15" w:type="dxa"/>
        </w:trPr>
        <w:tc>
          <w:tcPr>
            <w:tcW w:w="57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300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ind w:hanging="150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Phospholipids</w:t>
            </w:r>
            <w:proofErr w:type="spellEnd"/>
          </w:p>
        </w:tc>
        <w:tc>
          <w:tcPr>
            <w:tcW w:w="288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400 mg</w:t>
            </w:r>
          </w:p>
        </w:tc>
        <w:tc>
          <w:tcPr>
            <w:tcW w:w="96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†</w:t>
            </w:r>
          </w:p>
        </w:tc>
      </w:tr>
      <w:tr w:rsidR="00AF20B5" w:rsidRPr="00AF20B5" w:rsidTr="00AF20B5">
        <w:trPr>
          <w:tblCellSpacing w:w="15" w:type="dxa"/>
        </w:trPr>
        <w:tc>
          <w:tcPr>
            <w:tcW w:w="57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300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ind w:hanging="150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Omega-3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Fatty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Acids</w:t>
            </w:r>
            <w:proofErr w:type="spellEnd"/>
          </w:p>
        </w:tc>
        <w:tc>
          <w:tcPr>
            <w:tcW w:w="288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220 mg</w:t>
            </w:r>
          </w:p>
        </w:tc>
        <w:tc>
          <w:tcPr>
            <w:tcW w:w="96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†</w:t>
            </w:r>
          </w:p>
        </w:tc>
      </w:tr>
      <w:tr w:rsidR="00AF20B5" w:rsidRPr="00AF20B5" w:rsidTr="00AF20B5">
        <w:trPr>
          <w:tblCellSpacing w:w="15" w:type="dxa"/>
        </w:trPr>
        <w:tc>
          <w:tcPr>
            <w:tcW w:w="57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300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ind w:hanging="150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Eicosapentaenoic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Acid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(EPA)</w:t>
            </w:r>
          </w:p>
        </w:tc>
        <w:tc>
          <w:tcPr>
            <w:tcW w:w="288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120 mg</w:t>
            </w:r>
          </w:p>
        </w:tc>
        <w:tc>
          <w:tcPr>
            <w:tcW w:w="96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†</w:t>
            </w:r>
          </w:p>
        </w:tc>
      </w:tr>
      <w:tr w:rsidR="00AF20B5" w:rsidRPr="00AF20B5" w:rsidTr="00AF20B5">
        <w:trPr>
          <w:tblCellSpacing w:w="15" w:type="dxa"/>
        </w:trPr>
        <w:tc>
          <w:tcPr>
            <w:tcW w:w="57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300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ind w:hanging="150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Docosahexaenoic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Acid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(DHA)</w:t>
            </w:r>
          </w:p>
        </w:tc>
        <w:tc>
          <w:tcPr>
            <w:tcW w:w="288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55 mg</w:t>
            </w:r>
          </w:p>
        </w:tc>
        <w:tc>
          <w:tcPr>
            <w:tcW w:w="96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†</w:t>
            </w:r>
          </w:p>
        </w:tc>
      </w:tr>
      <w:tr w:rsidR="00AF20B5" w:rsidRPr="00AF20B5" w:rsidTr="00AF20B5">
        <w:trPr>
          <w:tblCellSpacing w:w="15" w:type="dxa"/>
        </w:trPr>
        <w:tc>
          <w:tcPr>
            <w:tcW w:w="57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300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ind w:hanging="150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Omega-9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Fatty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Acids</w:t>
            </w:r>
            <w:proofErr w:type="spellEnd"/>
          </w:p>
        </w:tc>
        <w:tc>
          <w:tcPr>
            <w:tcW w:w="288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80 mg</w:t>
            </w:r>
          </w:p>
        </w:tc>
        <w:tc>
          <w:tcPr>
            <w:tcW w:w="96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†</w:t>
            </w:r>
          </w:p>
        </w:tc>
      </w:tr>
      <w:tr w:rsidR="00AF20B5" w:rsidRPr="00AF20B5" w:rsidTr="00AF20B5">
        <w:trPr>
          <w:tblCellSpacing w:w="15" w:type="dxa"/>
        </w:trPr>
        <w:tc>
          <w:tcPr>
            <w:tcW w:w="57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300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ind w:hanging="150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Omega-6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Fatty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Acids</w:t>
            </w:r>
            <w:proofErr w:type="spellEnd"/>
          </w:p>
        </w:tc>
        <w:tc>
          <w:tcPr>
            <w:tcW w:w="288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40 mg</w:t>
            </w:r>
          </w:p>
        </w:tc>
        <w:tc>
          <w:tcPr>
            <w:tcW w:w="96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†</w:t>
            </w:r>
          </w:p>
        </w:tc>
      </w:tr>
      <w:tr w:rsidR="00AF20B5" w:rsidRPr="00AF20B5" w:rsidTr="00AF20B5">
        <w:trPr>
          <w:tblCellSpacing w:w="15" w:type="dxa"/>
        </w:trPr>
        <w:tc>
          <w:tcPr>
            <w:tcW w:w="57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300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ind w:hanging="150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Choline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(as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phosphatidyl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choline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)</w:t>
            </w:r>
          </w:p>
        </w:tc>
        <w:tc>
          <w:tcPr>
            <w:tcW w:w="288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55 mg</w:t>
            </w:r>
          </w:p>
        </w:tc>
        <w:tc>
          <w:tcPr>
            <w:tcW w:w="96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†</w:t>
            </w:r>
          </w:p>
        </w:tc>
      </w:tr>
      <w:tr w:rsidR="00AF20B5" w:rsidRPr="00AF20B5" w:rsidTr="00AF20B5">
        <w:trPr>
          <w:tblCellSpacing w:w="15" w:type="dxa"/>
        </w:trPr>
        <w:tc>
          <w:tcPr>
            <w:tcW w:w="57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300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ind w:hanging="150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Astaxanthin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(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Esterified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)</w:t>
            </w:r>
          </w:p>
        </w:tc>
        <w:tc>
          <w:tcPr>
            <w:tcW w:w="288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80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mcg</w:t>
            </w:r>
            <w:proofErr w:type="spellEnd"/>
          </w:p>
        </w:tc>
        <w:tc>
          <w:tcPr>
            <w:tcW w:w="96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†</w:t>
            </w:r>
          </w:p>
        </w:tc>
      </w:tr>
      <w:tr w:rsidR="00AF20B5" w:rsidRPr="00AF20B5" w:rsidTr="00AF20B5">
        <w:trPr>
          <w:tblCellSpacing w:w="15" w:type="dxa"/>
        </w:trPr>
        <w:tc>
          <w:tcPr>
            <w:tcW w:w="9690" w:type="dxa"/>
            <w:gridSpan w:val="3"/>
            <w:tcBorders>
              <w:top w:val="single" w:sz="6" w:space="0" w:color="0094FF"/>
              <w:left w:val="single" w:sz="6" w:space="0" w:color="0094FF"/>
              <w:bottom w:val="single" w:sz="6" w:space="0" w:color="0094FF"/>
              <w:right w:val="single" w:sz="6" w:space="0" w:color="0094FF"/>
            </w:tcBorders>
            <w:shd w:val="clear" w:color="auto" w:fill="0094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</w:pPr>
            <w:proofErr w:type="spellStart"/>
            <w:r w:rsidRPr="00AF20B5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  <w:t>Other</w:t>
            </w:r>
            <w:proofErr w:type="spellEnd"/>
            <w:r w:rsidRPr="00AF20B5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AF20B5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  <w:t>Ingredients</w:t>
            </w:r>
            <w:proofErr w:type="spellEnd"/>
          </w:p>
        </w:tc>
      </w:tr>
      <w:tr w:rsidR="00AF20B5" w:rsidRPr="00AF20B5" w:rsidTr="00AF20B5">
        <w:trPr>
          <w:tblCellSpacing w:w="15" w:type="dxa"/>
        </w:trPr>
        <w:tc>
          <w:tcPr>
            <w:tcW w:w="9690" w:type="dxa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p w:rsidR="00AF20B5" w:rsidRPr="00AF20B5" w:rsidRDefault="00AF20B5" w:rsidP="00AF20B5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gelatin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,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sorbitol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,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vegetable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glycerin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,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natural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vanilla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flavor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.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Contains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: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shellfish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Antarctic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krill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(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Euphausia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superba</w:t>
            </w:r>
            <w:proofErr w:type="spellEnd"/>
            <w:r w:rsidRPr="00AF20B5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).</w:t>
            </w:r>
          </w:p>
        </w:tc>
      </w:tr>
    </w:tbl>
    <w:p w:rsidR="00AF20B5" w:rsidRDefault="00AF20B5">
      <w:pP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</w:pP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Two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softgel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capsules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daily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,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preferably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with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meals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.</w:t>
      </w:r>
      <w:r>
        <w:rPr>
          <w:rFonts w:ascii="Arial" w:hAnsi="Arial" w:cs="Arial"/>
          <w:color w:val="000000"/>
          <w:sz w:val="27"/>
          <w:szCs w:val="27"/>
        </w:rPr>
        <w:br/>
      </w:r>
      <w:r>
        <w:rPr>
          <w:rFonts w:ascii="Arial" w:hAnsi="Arial" w:cs="Arial"/>
          <w:color w:val="000000"/>
          <w:sz w:val="27"/>
          <w:szCs w:val="27"/>
        </w:rPr>
        <w:br/>
      </w:r>
      <w:proofErr w:type="spellStart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>Caution</w:t>
      </w:r>
      <w:proofErr w:type="spellEnd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 xml:space="preserve">: </w:t>
      </w:r>
      <w:proofErr w:type="spellStart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>Patients</w:t>
      </w:r>
      <w:proofErr w:type="spellEnd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>who</w:t>
      </w:r>
      <w:proofErr w:type="spellEnd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>are</w:t>
      </w:r>
      <w:proofErr w:type="spellEnd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>pregnant</w:t>
      </w:r>
      <w:proofErr w:type="spellEnd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 xml:space="preserve">, </w:t>
      </w:r>
      <w:proofErr w:type="spellStart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>nursing</w:t>
      </w:r>
      <w:proofErr w:type="spellEnd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 xml:space="preserve">, </w:t>
      </w:r>
      <w:proofErr w:type="spellStart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>allergic</w:t>
      </w:r>
      <w:proofErr w:type="spellEnd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>to</w:t>
      </w:r>
      <w:proofErr w:type="spellEnd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>shellfish</w:t>
      </w:r>
      <w:proofErr w:type="spellEnd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 xml:space="preserve">, </w:t>
      </w:r>
      <w:proofErr w:type="spellStart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>taking</w:t>
      </w:r>
      <w:proofErr w:type="spellEnd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>any</w:t>
      </w:r>
      <w:proofErr w:type="spellEnd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>medications</w:t>
      </w:r>
      <w:proofErr w:type="spellEnd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>or</w:t>
      </w:r>
      <w:proofErr w:type="spellEnd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>planning</w:t>
      </w:r>
      <w:proofErr w:type="spellEnd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>any</w:t>
      </w:r>
      <w:proofErr w:type="spellEnd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>medical</w:t>
      </w:r>
      <w:proofErr w:type="spellEnd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>procedure</w:t>
      </w:r>
      <w:proofErr w:type="spellEnd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>should</w:t>
      </w:r>
      <w:proofErr w:type="spellEnd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>consult</w:t>
      </w:r>
      <w:proofErr w:type="spellEnd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>your</w:t>
      </w:r>
      <w:proofErr w:type="spellEnd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>doctor</w:t>
      </w:r>
      <w:proofErr w:type="spellEnd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>before</w:t>
      </w:r>
      <w:proofErr w:type="spellEnd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>use</w:t>
      </w:r>
      <w:proofErr w:type="spellEnd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 xml:space="preserve">. </w:t>
      </w:r>
      <w:proofErr w:type="spellStart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>Discontinue</w:t>
      </w:r>
      <w:proofErr w:type="spellEnd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>use</w:t>
      </w:r>
      <w:proofErr w:type="spellEnd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>and</w:t>
      </w:r>
      <w:proofErr w:type="spellEnd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>consult</w:t>
      </w:r>
      <w:proofErr w:type="spellEnd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>your</w:t>
      </w:r>
      <w:proofErr w:type="spellEnd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>doctor</w:t>
      </w:r>
      <w:proofErr w:type="spellEnd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>if</w:t>
      </w:r>
      <w:proofErr w:type="spellEnd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>any</w:t>
      </w:r>
      <w:proofErr w:type="spellEnd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>adverse</w:t>
      </w:r>
      <w:proofErr w:type="spellEnd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>reactions</w:t>
      </w:r>
      <w:proofErr w:type="spellEnd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>occur</w:t>
      </w:r>
      <w:proofErr w:type="spellEnd"/>
      <w:r>
        <w:rPr>
          <w:rFonts w:ascii="Arial" w:hAnsi="Arial" w:cs="Arial"/>
          <w:i/>
          <w:iCs/>
          <w:color w:val="000000"/>
          <w:sz w:val="27"/>
          <w:szCs w:val="27"/>
          <w:shd w:val="clear" w:color="auto" w:fill="F7F7F7"/>
        </w:rPr>
        <w:t>.</w:t>
      </w:r>
    </w:p>
    <w:p w:rsidR="00AF20B5" w:rsidRDefault="00AF20B5">
      <w:bookmarkStart w:id="0" w:name="_GoBack"/>
      <w:bookmarkEnd w:id="0"/>
    </w:p>
    <w:sectPr w:rsidR="00AF20B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A2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20B5"/>
    <w:rsid w:val="00AF20B5"/>
    <w:rsid w:val="00C270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AF20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F20B5"/>
    <w:rPr>
      <w:rFonts w:ascii="Tahoma" w:hAnsi="Tahoma" w:cs="Tahoma"/>
      <w:sz w:val="16"/>
      <w:szCs w:val="16"/>
    </w:rPr>
  </w:style>
  <w:style w:type="character" w:styleId="Gl">
    <w:name w:val="Strong"/>
    <w:basedOn w:val="VarsaylanParagrafYazTipi"/>
    <w:uiPriority w:val="22"/>
    <w:qFormat/>
    <w:rsid w:val="00AF20B5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AF20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F20B5"/>
    <w:rPr>
      <w:rFonts w:ascii="Tahoma" w:hAnsi="Tahoma" w:cs="Tahoma"/>
      <w:sz w:val="16"/>
      <w:szCs w:val="16"/>
    </w:rPr>
  </w:style>
  <w:style w:type="character" w:styleId="Gl">
    <w:name w:val="Strong"/>
    <w:basedOn w:val="VarsaylanParagrafYazTipi"/>
    <w:uiPriority w:val="22"/>
    <w:qFormat/>
    <w:rsid w:val="00AF20B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747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23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4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595</Words>
  <Characters>3396</Characters>
  <Application>Microsoft Office Word</Application>
  <DocSecurity>0</DocSecurity>
  <Lines>28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2017-01-14T11:48:00Z</dcterms:created>
  <dcterms:modified xsi:type="dcterms:W3CDTF">2017-01-14T11:55:00Z</dcterms:modified>
</cp:coreProperties>
</file>